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宋体" w:hAnsi="宋体" w:cs="华文中宋"/>
          <w:b/>
          <w:color w:val="000000"/>
          <w:kern w:val="0"/>
          <w:sz w:val="24"/>
        </w:rPr>
      </w:pPr>
    </w:p>
    <w:p>
      <w:pPr>
        <w:jc w:val="center"/>
        <w:rPr>
          <w:rFonts w:ascii="宋体" w:hAnsi="宋体" w:cs="华文中宋"/>
          <w:b/>
          <w:color w:val="000000"/>
          <w:kern w:val="0"/>
          <w:sz w:val="24"/>
        </w:rPr>
      </w:pPr>
    </w:p>
    <w:p>
      <w:pPr>
        <w:jc w:val="center"/>
        <w:rPr>
          <w:rFonts w:hint="eastAsia" w:ascii="宋体" w:hAnsi="宋体" w:cs="华文中宋"/>
          <w:b/>
          <w:color w:val="000000"/>
          <w:kern w:val="0"/>
          <w:sz w:val="24"/>
        </w:rPr>
      </w:pPr>
    </w:p>
    <w:p>
      <w:pPr>
        <w:jc w:val="center"/>
        <w:rPr>
          <w:rFonts w:hint="eastAsia" w:ascii="宋体" w:hAnsi="宋体" w:cs="华文中宋"/>
          <w:b/>
          <w:color w:val="000000"/>
          <w:kern w:val="0"/>
          <w:sz w:val="24"/>
        </w:rPr>
      </w:pPr>
    </w:p>
    <w:p>
      <w:pPr>
        <w:jc w:val="center"/>
        <w:rPr>
          <w:rFonts w:hint="eastAsia" w:ascii="宋体" w:hAnsi="宋体" w:cs="华文中宋"/>
          <w:b/>
          <w:color w:val="000000"/>
          <w:kern w:val="0"/>
          <w:sz w:val="24"/>
        </w:rPr>
      </w:pPr>
    </w:p>
    <w:p>
      <w:pPr>
        <w:jc w:val="center"/>
        <w:rPr>
          <w:rFonts w:hint="eastAsia" w:ascii="宋体" w:hAnsi="宋体" w:cs="华文中宋"/>
          <w:b/>
          <w:color w:val="000000"/>
          <w:kern w:val="0"/>
          <w:sz w:val="24"/>
        </w:rPr>
      </w:pPr>
    </w:p>
    <w:p>
      <w:pPr>
        <w:jc w:val="center"/>
        <w:rPr>
          <w:rFonts w:hint="eastAsia" w:ascii="宋体" w:hAnsi="宋体" w:cs="华文中宋"/>
          <w:b/>
          <w:color w:val="000000"/>
          <w:kern w:val="0"/>
          <w:sz w:val="24"/>
        </w:rPr>
      </w:pPr>
    </w:p>
    <w:p>
      <w:pPr>
        <w:jc w:val="center"/>
        <w:rPr>
          <w:rFonts w:ascii="宋体" w:hAnsi="宋体" w:cs="华文中宋"/>
          <w:b/>
          <w:color w:val="000000"/>
          <w:kern w:val="0"/>
          <w:sz w:val="24"/>
        </w:rPr>
      </w:pPr>
    </w:p>
    <w:p>
      <w:pPr>
        <w:jc w:val="center"/>
        <w:rPr>
          <w:rFonts w:ascii="宋体" w:hAnsi="宋体" w:cs="华文中宋"/>
          <w:b/>
          <w:color w:val="000000"/>
          <w:kern w:val="0"/>
          <w:sz w:val="24"/>
        </w:rPr>
      </w:pPr>
    </w:p>
    <w:p>
      <w:pPr>
        <w:jc w:val="center"/>
        <w:rPr>
          <w:rFonts w:hint="eastAsia" w:ascii="黑体" w:hAnsi="宋体" w:eastAsia="黑体" w:cs="宋体"/>
          <w:b/>
          <w:bCs/>
          <w:color w:val="FF0000"/>
          <w:spacing w:val="50"/>
          <w:sz w:val="52"/>
          <w:szCs w:val="52"/>
          <w:lang w:bidi="he-IL"/>
        </w:rPr>
      </w:pPr>
      <w:r>
        <w:rPr>
          <w:rFonts w:hint="eastAsia" w:ascii="黑体" w:hAnsi="宋体" w:eastAsia="黑体" w:cs="宋体"/>
          <w:b/>
          <w:bCs/>
          <w:color w:val="FF0000"/>
          <w:spacing w:val="50"/>
          <w:sz w:val="52"/>
          <w:szCs w:val="52"/>
          <w:lang w:bidi="he-IL"/>
        </w:rPr>
        <w:t>国医大师吕景山教授学术思想</w:t>
      </w:r>
    </w:p>
    <w:p>
      <w:pPr>
        <w:jc w:val="center"/>
        <w:rPr>
          <w:rFonts w:hint="eastAsia" w:ascii="黑体" w:hAnsi="宋体" w:eastAsia="黑体" w:cs="宋体"/>
          <w:b/>
          <w:bCs/>
          <w:color w:val="FF0000"/>
          <w:spacing w:val="50"/>
          <w:sz w:val="52"/>
          <w:szCs w:val="52"/>
          <w:lang w:bidi="he-IL"/>
        </w:rPr>
      </w:pPr>
      <w:r>
        <w:rPr>
          <w:rFonts w:hint="eastAsia" w:ascii="黑体" w:hAnsi="宋体" w:eastAsia="黑体" w:cs="宋体"/>
          <w:b/>
          <w:bCs/>
          <w:color w:val="FF0000"/>
          <w:spacing w:val="50"/>
          <w:sz w:val="52"/>
          <w:szCs w:val="52"/>
          <w:lang w:bidi="he-IL"/>
        </w:rPr>
        <w:t>研  修  班</w:t>
      </w:r>
    </w:p>
    <w:p>
      <w:pPr>
        <w:rPr>
          <w:rFonts w:hint="eastAsia" w:ascii="黑体" w:hAnsi="宋体" w:eastAsia="黑体" w:cs="宋体"/>
          <w:b/>
          <w:bCs/>
          <w:color w:val="FF0000"/>
          <w:spacing w:val="50"/>
          <w:sz w:val="52"/>
          <w:szCs w:val="52"/>
          <w:lang w:bidi="he-IL"/>
        </w:rPr>
      </w:pPr>
    </w:p>
    <w:p>
      <w:pPr>
        <w:jc w:val="center"/>
        <w:rPr>
          <w:rFonts w:ascii="黑体" w:hAnsi="宋体" w:eastAsia="黑体" w:cs="宋体"/>
          <w:b/>
          <w:bCs/>
          <w:color w:val="FF0000"/>
          <w:spacing w:val="50"/>
          <w:sz w:val="52"/>
          <w:szCs w:val="52"/>
          <w:lang w:bidi="he-IL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国家级中医药继续教育项目</w:t>
      </w:r>
    </w:p>
    <w:p>
      <w:pPr>
        <w:jc w:val="center"/>
        <w:rPr>
          <w:rFonts w:ascii="宋体" w:hAnsi="宋体" w:cs="华文中宋"/>
          <w:b/>
          <w:color w:val="000000"/>
          <w:kern w:val="0"/>
          <w:sz w:val="24"/>
        </w:rPr>
      </w:pPr>
    </w:p>
    <w:p>
      <w:pPr>
        <w:jc w:val="center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（2015年12月25日-27日）</w:t>
      </w:r>
    </w:p>
    <w:p>
      <w:pPr>
        <w:jc w:val="center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中国.太原</w:t>
      </w:r>
    </w:p>
    <w:p>
      <w:pPr>
        <w:jc w:val="center"/>
        <w:rPr>
          <w:rFonts w:ascii="宋体" w:hAnsi="宋体" w:cs="华文中宋"/>
          <w:b/>
          <w:color w:val="000000"/>
          <w:kern w:val="0"/>
          <w:sz w:val="24"/>
        </w:rPr>
      </w:pPr>
    </w:p>
    <w:p>
      <w:pPr>
        <w:jc w:val="center"/>
        <w:rPr>
          <w:rFonts w:hint="eastAsia" w:ascii="宋体" w:hAnsi="宋体" w:cs="华文中宋"/>
          <w:b/>
          <w:color w:val="000000"/>
          <w:kern w:val="0"/>
          <w:sz w:val="24"/>
        </w:rPr>
      </w:pPr>
    </w:p>
    <w:p>
      <w:pPr>
        <w:jc w:val="center"/>
        <w:rPr>
          <w:rFonts w:hint="eastAsia" w:ascii="宋体" w:hAnsi="宋体" w:cs="华文中宋"/>
          <w:b/>
          <w:color w:val="000000"/>
          <w:kern w:val="0"/>
          <w:sz w:val="24"/>
        </w:rPr>
      </w:pPr>
    </w:p>
    <w:p>
      <w:pPr>
        <w:jc w:val="center"/>
        <w:rPr>
          <w:rFonts w:hint="eastAsia" w:ascii="宋体" w:hAnsi="宋体" w:cs="华文中宋"/>
          <w:b/>
          <w:color w:val="000000"/>
          <w:kern w:val="0"/>
          <w:sz w:val="24"/>
        </w:rPr>
      </w:pPr>
    </w:p>
    <w:p>
      <w:pPr>
        <w:jc w:val="center"/>
        <w:rPr>
          <w:rFonts w:hint="eastAsia" w:ascii="宋体" w:hAnsi="宋体" w:cs="华文中宋"/>
          <w:b/>
          <w:color w:val="000000"/>
          <w:kern w:val="0"/>
          <w:sz w:val="24"/>
        </w:rPr>
      </w:pPr>
    </w:p>
    <w:p>
      <w:pPr>
        <w:jc w:val="center"/>
        <w:rPr>
          <w:rFonts w:ascii="宋体" w:hAnsi="宋体" w:cs="华文中宋"/>
          <w:b/>
          <w:color w:val="000000"/>
          <w:kern w:val="0"/>
          <w:sz w:val="24"/>
        </w:rPr>
      </w:pPr>
    </w:p>
    <w:p>
      <w:pPr>
        <w:jc w:val="center"/>
        <w:rPr>
          <w:rFonts w:hint="eastAsia" w:ascii="宋体" w:hAnsi="宋体" w:cs="华文中宋"/>
          <w:b/>
          <w:color w:val="000000"/>
          <w:kern w:val="0"/>
          <w:sz w:val="24"/>
        </w:rPr>
      </w:pPr>
    </w:p>
    <w:p>
      <w:pPr>
        <w:jc w:val="center"/>
        <w:rPr>
          <w:rFonts w:ascii="宋体" w:hAnsi="宋体" w:cs="华文中宋"/>
          <w:b/>
          <w:color w:val="000000"/>
          <w:kern w:val="0"/>
          <w:sz w:val="24"/>
        </w:rPr>
      </w:pPr>
    </w:p>
    <w:p>
      <w:pPr>
        <w:pStyle w:val="7"/>
        <w:jc w:val="center"/>
        <w:rPr>
          <w:rFonts w:hint="eastAsia" w:ascii="宋体" w:hAnsi="宋体" w:eastAsia="宋体"/>
          <w:b/>
          <w:color w:val="auto"/>
          <w:sz w:val="30"/>
          <w:szCs w:val="30"/>
        </w:rPr>
      </w:pPr>
      <w:r>
        <w:rPr>
          <w:rFonts w:hint="eastAsia" w:ascii="宋体" w:hAnsi="宋体" w:eastAsia="宋体"/>
          <w:b/>
          <w:color w:val="auto"/>
          <w:sz w:val="30"/>
          <w:szCs w:val="30"/>
          <w:lang w:val="zh-CN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161925</wp:posOffset>
                </wp:positionV>
                <wp:extent cx="1143000" cy="45847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8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主办单位：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12.75pt;height:36.1pt;width:90pt;z-index:251658240;mso-width-relative:page;mso-height-relative:page;" filled="f" stroked="f" coordsize="21600,21600" o:gfxdata="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kSS5xtYAAAAJAQAADwAAAAAAAAABACAA&#10;AAAiAAAAZHJzL2Rvd25yZXYueG1sUEsBAhQAFAAAAAgAh07iQEbSKsydAQAAEwMAAA4AAAAAAAAA&#10;AQAgAAAAJQEAAGRycy9lMm9Eb2MueG1sUEsFBgAAAAAGAAYAWQEAADQFAAAAAA=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主办单位：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/>
          <w:color w:val="auto"/>
          <w:sz w:val="30"/>
          <w:szCs w:val="30"/>
        </w:rPr>
        <w:t xml:space="preserve">  　　山  西 省 针 灸 医  院</w:t>
      </w:r>
    </w:p>
    <w:p>
      <w:pPr>
        <w:pStyle w:val="7"/>
        <w:jc w:val="center"/>
        <w:rPr>
          <w:rFonts w:hint="eastAsia" w:ascii="宋体" w:hAnsi="宋体" w:eastAsia="宋体"/>
          <w:b/>
          <w:color w:val="auto"/>
          <w:sz w:val="30"/>
          <w:szCs w:val="30"/>
        </w:rPr>
      </w:pPr>
      <w:r>
        <w:rPr>
          <w:rFonts w:hint="eastAsia" w:ascii="宋体" w:hAnsi="宋体" w:eastAsia="宋体"/>
          <w:b/>
          <w:color w:val="auto"/>
          <w:sz w:val="30"/>
          <w:szCs w:val="30"/>
        </w:rPr>
        <w:t>　　　山西中医学院第三中医院</w:t>
      </w:r>
    </w:p>
    <w:p>
      <w:pPr>
        <w:ind w:firstLine="6860" w:firstLineChars="3118"/>
        <w:rPr>
          <w:rFonts w:hint="eastAsia" w:ascii="仿宋_GB2312" w:hAnsi="宋体" w:eastAsia="仿宋_GB2312"/>
          <w:bCs/>
          <w:color w:val="000000"/>
          <w:sz w:val="22"/>
          <w:szCs w:val="28"/>
        </w:rPr>
      </w:pPr>
      <w:r>
        <w:rPr>
          <w:rFonts w:ascii="宋体" w:hAnsi="宋体" w:eastAsia="宋体"/>
          <w:b/>
          <w:color w:val="auto"/>
          <w:sz w:val="30"/>
          <w:szCs w:val="30"/>
        </w:rPr>
        <w:br w:type="page"/>
      </w:r>
    </w:p>
    <w:p>
      <w:pPr>
        <w:ind w:firstLine="6860" w:firstLineChars="3118"/>
        <w:rPr>
          <w:rFonts w:hint="eastAsia" w:ascii="仿宋_GB2312" w:hAnsi="宋体" w:eastAsia="仿宋_GB2312"/>
          <w:bCs/>
          <w:color w:val="000000"/>
          <w:sz w:val="22"/>
          <w:szCs w:val="28"/>
        </w:rPr>
      </w:pPr>
    </w:p>
    <w:p>
      <w:pPr>
        <w:jc w:val="center"/>
        <w:rPr>
          <w:rFonts w:hint="eastAsia" w:ascii="宋体" w:hAnsi="宋体" w:cs="华文中宋"/>
          <w:b/>
          <w:color w:val="000000"/>
          <w:kern w:val="0"/>
          <w:sz w:val="24"/>
        </w:rPr>
      </w:pPr>
    </w:p>
    <w:p>
      <w:pPr>
        <w:jc w:val="center"/>
        <w:rPr>
          <w:rFonts w:hint="eastAsia" w:ascii="宋体" w:hAnsi="宋体" w:cs="华文中宋"/>
          <w:b/>
          <w:color w:val="000000"/>
          <w:kern w:val="0"/>
          <w:sz w:val="24"/>
        </w:rPr>
      </w:pPr>
    </w:p>
    <w:p>
      <w:pPr>
        <w:jc w:val="center"/>
        <w:rPr>
          <w:rFonts w:hint="eastAsia" w:ascii="宋体" w:hAnsi="宋体" w:cs="华文中宋"/>
          <w:b/>
          <w:color w:val="000000"/>
          <w:kern w:val="0"/>
          <w:sz w:val="24"/>
        </w:rPr>
      </w:pPr>
    </w:p>
    <w:p>
      <w:pPr>
        <w:jc w:val="center"/>
        <w:rPr>
          <w:rFonts w:hint="eastAsia" w:ascii="宋体" w:hAnsi="宋体" w:cs="华文中宋"/>
          <w:b/>
          <w:color w:val="000000"/>
          <w:kern w:val="0"/>
          <w:sz w:val="24"/>
        </w:rPr>
      </w:pPr>
    </w:p>
    <w:p>
      <w:pPr>
        <w:jc w:val="center"/>
        <w:rPr>
          <w:rFonts w:hint="eastAsia" w:ascii="宋体" w:hAnsi="宋体" w:cs="华文中宋"/>
          <w:b/>
          <w:color w:val="000000"/>
          <w:kern w:val="0"/>
          <w:sz w:val="24"/>
        </w:rPr>
      </w:pPr>
    </w:p>
    <w:p>
      <w:pPr>
        <w:rPr>
          <w:rFonts w:hint="eastAsia" w:ascii="宋体" w:hAnsi="宋体" w:cs="华文中宋"/>
          <w:b/>
          <w:color w:val="000000"/>
          <w:kern w:val="0"/>
          <w:sz w:val="24"/>
        </w:rPr>
      </w:pPr>
    </w:p>
    <w:p>
      <w:pPr>
        <w:jc w:val="center"/>
        <w:rPr>
          <w:rFonts w:ascii="宋体" w:hAnsi="宋体" w:cs="华文中宋"/>
          <w:b/>
          <w:color w:val="000000"/>
          <w:kern w:val="0"/>
          <w:sz w:val="24"/>
        </w:rPr>
      </w:pPr>
    </w:p>
    <w:p>
      <w:pPr>
        <w:spacing w:line="360" w:lineRule="auto"/>
        <w:jc w:val="center"/>
        <w:rPr>
          <w:rFonts w:hint="eastAsia" w:ascii="黑体" w:hAnsi="宋体" w:eastAsia="黑体" w:cs="宋体"/>
          <w:b/>
          <w:bCs/>
          <w:color w:val="FF0000"/>
          <w:spacing w:val="50"/>
          <w:sz w:val="52"/>
          <w:szCs w:val="52"/>
          <w:lang w:bidi="he-IL"/>
        </w:rPr>
      </w:pPr>
      <w:r>
        <w:rPr>
          <w:rFonts w:hint="eastAsia" w:ascii="黑体" w:hAnsi="宋体" w:eastAsia="黑体" w:cs="宋体"/>
          <w:b/>
          <w:bCs/>
          <w:color w:val="FF0000"/>
          <w:spacing w:val="50"/>
          <w:sz w:val="52"/>
          <w:szCs w:val="52"/>
          <w:lang w:bidi="he-IL"/>
        </w:rPr>
        <w:t>“新九针”学术流派诊疗经验推广</w:t>
      </w:r>
    </w:p>
    <w:p>
      <w:pPr>
        <w:jc w:val="center"/>
        <w:rPr>
          <w:rFonts w:hint="eastAsia" w:ascii="黑体" w:hAnsi="宋体" w:eastAsia="黑体" w:cs="宋体"/>
          <w:b/>
          <w:bCs/>
          <w:color w:val="FF0000"/>
          <w:spacing w:val="50"/>
          <w:sz w:val="52"/>
          <w:szCs w:val="52"/>
          <w:lang w:bidi="he-IL"/>
        </w:rPr>
      </w:pPr>
      <w:r>
        <w:rPr>
          <w:rFonts w:hint="eastAsia" w:ascii="黑体" w:hAnsi="宋体" w:eastAsia="黑体" w:cs="宋体"/>
          <w:b/>
          <w:bCs/>
          <w:color w:val="FF0000"/>
          <w:spacing w:val="50"/>
          <w:sz w:val="52"/>
          <w:szCs w:val="52"/>
          <w:lang w:bidi="he-IL"/>
        </w:rPr>
        <w:t xml:space="preserve"> 暨名老中医文洪教授平衡针灸</w:t>
      </w:r>
    </w:p>
    <w:p>
      <w:pPr>
        <w:jc w:val="center"/>
        <w:rPr>
          <w:rFonts w:ascii="黑体" w:hAnsi="宋体" w:eastAsia="黑体" w:cs="宋体"/>
          <w:b/>
          <w:bCs/>
          <w:color w:val="FF0000"/>
          <w:spacing w:val="50"/>
          <w:sz w:val="52"/>
          <w:szCs w:val="52"/>
          <w:lang w:bidi="he-IL"/>
        </w:rPr>
      </w:pPr>
      <w:r>
        <w:rPr>
          <w:rFonts w:hint="eastAsia" w:ascii="黑体" w:hAnsi="宋体" w:eastAsia="黑体" w:cs="宋体"/>
          <w:b/>
          <w:bCs/>
          <w:color w:val="FF0000"/>
          <w:spacing w:val="50"/>
          <w:sz w:val="52"/>
          <w:szCs w:val="52"/>
          <w:lang w:bidi="he-IL"/>
        </w:rPr>
        <w:t>培  训  班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国家级中医药继续教育项目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（2015年12月25日-27日）</w:t>
      </w:r>
    </w:p>
    <w:p>
      <w:pPr>
        <w:jc w:val="center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中国.太原</w:t>
      </w:r>
    </w:p>
    <w:p>
      <w:pPr>
        <w:jc w:val="center"/>
        <w:rPr>
          <w:rFonts w:ascii="宋体" w:hAnsi="宋体" w:cs="华文中宋"/>
          <w:b/>
          <w:color w:val="000000"/>
          <w:kern w:val="0"/>
          <w:sz w:val="24"/>
        </w:rPr>
      </w:pPr>
    </w:p>
    <w:p>
      <w:pPr>
        <w:jc w:val="center"/>
        <w:rPr>
          <w:rFonts w:hint="eastAsia" w:ascii="宋体" w:hAnsi="宋体" w:cs="华文中宋"/>
          <w:b/>
          <w:color w:val="000000"/>
          <w:kern w:val="0"/>
          <w:sz w:val="24"/>
        </w:rPr>
      </w:pPr>
    </w:p>
    <w:p>
      <w:pPr>
        <w:rPr>
          <w:rFonts w:ascii="宋体" w:hAnsi="宋体" w:cs="华文中宋"/>
          <w:b/>
          <w:color w:val="000000"/>
          <w:kern w:val="0"/>
          <w:sz w:val="24"/>
        </w:rPr>
      </w:pPr>
    </w:p>
    <w:p>
      <w:pPr>
        <w:jc w:val="center"/>
        <w:rPr>
          <w:rFonts w:ascii="宋体" w:hAnsi="宋体" w:cs="华文中宋"/>
          <w:b/>
          <w:color w:val="000000"/>
          <w:kern w:val="0"/>
          <w:sz w:val="24"/>
        </w:rPr>
      </w:pPr>
    </w:p>
    <w:p>
      <w:pPr>
        <w:jc w:val="center"/>
        <w:rPr>
          <w:rFonts w:hint="eastAsia" w:ascii="宋体" w:hAnsi="宋体" w:cs="华文中宋"/>
          <w:b/>
          <w:color w:val="000000"/>
          <w:kern w:val="0"/>
          <w:sz w:val="24"/>
        </w:rPr>
      </w:pPr>
    </w:p>
    <w:p>
      <w:pPr>
        <w:jc w:val="center"/>
        <w:rPr>
          <w:rFonts w:ascii="宋体" w:hAnsi="宋体" w:cs="华文中宋"/>
          <w:b/>
          <w:color w:val="000000"/>
          <w:kern w:val="0"/>
          <w:sz w:val="24"/>
        </w:rPr>
      </w:pPr>
    </w:p>
    <w:p>
      <w:pPr>
        <w:pStyle w:val="7"/>
        <w:jc w:val="center"/>
        <w:rPr>
          <w:rFonts w:hint="eastAsia" w:ascii="宋体" w:hAnsi="宋体" w:eastAsia="宋体"/>
          <w:b/>
          <w:color w:val="auto"/>
          <w:sz w:val="30"/>
          <w:szCs w:val="30"/>
        </w:rPr>
      </w:pPr>
      <w:r>
        <w:rPr>
          <w:rFonts w:hint="eastAsia" w:ascii="宋体" w:hAnsi="宋体" w:eastAsia="宋体"/>
          <w:b/>
          <w:color w:val="auto"/>
          <w:sz w:val="30"/>
          <w:szCs w:val="30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161925</wp:posOffset>
                </wp:positionV>
                <wp:extent cx="1143000" cy="45847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8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主办单位：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12.75pt;height:36.1pt;width:90pt;z-index:251660288;mso-width-relative:page;mso-height-relative:page;" filled="f" stroked="f" coordsize="21600,21600" o:gfxdata="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JEkucbWAAAACQEAAA8AAAAAAAAAAQAg&#10;AAAAIgAAAGRycy9kb3ducmV2LnhtbFBLAQIUABQAAAAIAIdO4kB3qRG3ngEAABMDAAAOAAAAAAAA&#10;AAEAIAAAACUBAABkcnMvZTJvRG9jLnhtbFBLBQYAAAAABgAGAFkBAAA1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主办单位：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/>
          <w:color w:val="auto"/>
          <w:sz w:val="30"/>
          <w:szCs w:val="30"/>
        </w:rPr>
        <w:t xml:space="preserve">  　　山  西 省 针 灸 医  院</w:t>
      </w:r>
    </w:p>
    <w:p>
      <w:pPr>
        <w:pStyle w:val="7"/>
        <w:jc w:val="center"/>
        <w:rPr>
          <w:rFonts w:hint="eastAsia" w:ascii="宋体" w:hAnsi="宋体" w:eastAsia="宋体"/>
          <w:b/>
          <w:color w:val="auto"/>
          <w:sz w:val="30"/>
          <w:szCs w:val="30"/>
        </w:rPr>
      </w:pPr>
      <w:r>
        <w:rPr>
          <w:rFonts w:hint="eastAsia" w:ascii="宋体" w:hAnsi="宋体" w:eastAsia="宋体"/>
          <w:b/>
          <w:color w:val="auto"/>
          <w:sz w:val="30"/>
          <w:szCs w:val="30"/>
        </w:rPr>
        <w:t>　　　山西中医学院第三中医院</w:t>
      </w:r>
    </w:p>
    <w:p>
      <w:pPr>
        <w:pStyle w:val="7"/>
        <w:snapToGrid w:val="0"/>
        <w:spacing w:line="288" w:lineRule="auto"/>
        <w:jc w:val="center"/>
        <w:rPr>
          <w:rFonts w:hint="eastAsia" w:ascii="宋体" w:hAnsi="宋体"/>
          <w:b/>
          <w:color w:val="FF0000"/>
          <w:sz w:val="52"/>
          <w:szCs w:val="52"/>
        </w:rPr>
      </w:pPr>
      <w:r>
        <w:rPr>
          <w:rFonts w:ascii="宋体" w:hAnsi="宋体" w:eastAsia="宋体"/>
          <w:b/>
          <w:color w:val="auto"/>
          <w:sz w:val="30"/>
          <w:szCs w:val="30"/>
        </w:rPr>
        <w:br w:type="page"/>
      </w:r>
      <w:r>
        <w:rPr>
          <w:rFonts w:hint="eastAsia" w:ascii="宋体" w:hAnsi="宋体"/>
          <w:b/>
          <w:color w:val="FF0000"/>
          <w:sz w:val="52"/>
          <w:szCs w:val="52"/>
        </w:rPr>
        <w:t>邀</w:t>
      </w:r>
      <w:r>
        <w:rPr>
          <w:rFonts w:ascii="宋体" w:hAnsi="宋体"/>
          <w:b/>
          <w:color w:val="FF0000"/>
          <w:sz w:val="52"/>
          <w:szCs w:val="52"/>
        </w:rPr>
        <w:t xml:space="preserve"> </w:t>
      </w:r>
      <w:r>
        <w:rPr>
          <w:rFonts w:hint="eastAsia" w:ascii="宋体" w:hAnsi="宋体"/>
          <w:b/>
          <w:color w:val="FF0000"/>
          <w:sz w:val="52"/>
          <w:szCs w:val="52"/>
        </w:rPr>
        <w:t xml:space="preserve"> 请</w:t>
      </w:r>
      <w:r>
        <w:rPr>
          <w:rFonts w:ascii="宋体" w:hAnsi="宋体"/>
          <w:b/>
          <w:color w:val="FF0000"/>
          <w:sz w:val="52"/>
          <w:szCs w:val="52"/>
        </w:rPr>
        <w:t xml:space="preserve"> </w:t>
      </w:r>
      <w:r>
        <w:rPr>
          <w:rFonts w:hint="eastAsia" w:ascii="宋体" w:hAnsi="宋体"/>
          <w:b/>
          <w:color w:val="FF0000"/>
          <w:sz w:val="52"/>
          <w:szCs w:val="52"/>
        </w:rPr>
        <w:t xml:space="preserve"> 函</w:t>
      </w:r>
    </w:p>
    <w:p>
      <w:pPr>
        <w:pStyle w:val="7"/>
        <w:snapToGrid w:val="0"/>
        <w:spacing w:line="288" w:lineRule="auto"/>
        <w:jc w:val="center"/>
        <w:rPr>
          <w:rFonts w:hint="eastAsia" w:ascii="宋体" w:hAnsi="宋体"/>
          <w:b/>
          <w:color w:val="FF0000"/>
          <w:sz w:val="52"/>
          <w:szCs w:val="52"/>
        </w:rPr>
      </w:pPr>
    </w:p>
    <w:p>
      <w:pPr>
        <w:adjustRightInd w:val="0"/>
        <w:snapToGrid w:val="0"/>
        <w:spacing w:line="312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尊敬的各位同仁：</w:t>
      </w:r>
    </w:p>
    <w:p>
      <w:pPr>
        <w:spacing w:line="360" w:lineRule="auto"/>
        <w:ind w:firstLine="560" w:firstLineChars="200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国家级继续教育项目：国医大师吕景山教授学术思想研修班、“新九针”学术流派诊疗经验推广、名老中医文洪教授平衡针灸培训班，将于2015年12月25日-27日在山西中医学院第三中医院（山西省针灸医院）举行，本次学术会议为中西医专家学者提供诊治经验交流，学术启迪的自由平台。</w:t>
      </w:r>
    </w:p>
    <w:p>
      <w:pPr>
        <w:adjustRightInd w:val="0"/>
        <w:snapToGrid w:val="0"/>
        <w:spacing w:line="360" w:lineRule="auto"/>
        <w:ind w:firstLine="686" w:firstLineChars="245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山西中医学院第三中医院脑病科、针灸科为国家脑病重点专科，山西省脑病学、针灸学重点学科，其中国医大师“吕景山对穴”、“师氏新九针”、“ 文洪平衡针法”为我院特色，通过本次学术会议旨在学习同道经验，共同为提高针灸临床疗效努力。</w:t>
      </w:r>
    </w:p>
    <w:p>
      <w:pPr>
        <w:adjustRightInd w:val="0"/>
        <w:snapToGrid w:val="0"/>
        <w:spacing w:line="360" w:lineRule="auto"/>
        <w:ind w:firstLine="549" w:firstLineChars="196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 xml:space="preserve">本次会议还特邀国内知名的针灸专家，将针灸、脑病等中西医医师汇聚一堂，将对中医治疗、针灸治疗诊治的热点、难点及争议问题进行深入探讨，注重疑难病例讨论，开展多学科专家对话，分享近年来针灸治疗各种痛症、脑血管病等新体会，新技术、新理念。 </w:t>
      </w:r>
    </w:p>
    <w:p>
      <w:pPr>
        <w:adjustRightInd w:val="0"/>
        <w:snapToGrid w:val="0"/>
        <w:spacing w:line="360" w:lineRule="auto"/>
        <w:ind w:firstLine="549" w:firstLineChars="196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太原是我国历史悠久的古城，始建于公元前497年的春秋时代，距今已有2500年的历史，悠久的历史，壮丽的山河，造就了丰富的文化遗产，使太原自古就有“锦绣太原城”之誉。如晋祠园林，称得上华夏文化的一颗璀璨明珠；建于明代的永祚寺“凌霄双塔”，是我国双塔建筑的杰出代表；龙山石窟是我国最大的道教石窟；天龙山建有从东魏至五化的佛教石窟，被专家誉为“世界之最”。</w:t>
      </w:r>
      <w:r>
        <w:rPr>
          <w:rFonts w:hint="eastAsia" w:ascii="华文仿宋" w:hAnsi="华文仿宋" w:eastAsia="仿宋_GB2312"/>
          <w:sz w:val="28"/>
          <w:szCs w:val="28"/>
        </w:rPr>
        <w:t> </w:t>
      </w:r>
    </w:p>
    <w:p>
      <w:pPr>
        <w:adjustRightInd w:val="0"/>
        <w:snapToGrid w:val="0"/>
        <w:spacing w:line="360" w:lineRule="auto"/>
        <w:ind w:firstLine="549" w:firstLineChars="196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zh-CN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274320</wp:posOffset>
            </wp:positionV>
            <wp:extent cx="1467485" cy="1477645"/>
            <wp:effectExtent l="0" t="0" r="18415" b="8255"/>
            <wp:wrapNone/>
            <wp:docPr id="7" name="图片 7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华文仿宋" w:eastAsia="仿宋_GB2312"/>
          <w:sz w:val="28"/>
          <w:szCs w:val="28"/>
        </w:rPr>
        <w:t>2015年12月我们诚挚地期待与您相聚太原，携手开创我国中医针灸防治事业的新局面！</w:t>
      </w:r>
    </w:p>
    <w:p>
      <w:pPr>
        <w:adjustRightInd w:val="0"/>
        <w:snapToGrid w:val="0"/>
        <w:spacing w:line="312" w:lineRule="auto"/>
        <w:ind w:firstLine="2934" w:firstLineChars="1048"/>
        <w:jc w:val="righ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大会共同主席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:郝重耀  </w:t>
      </w:r>
    </w:p>
    <w:p>
      <w:pPr>
        <w:adjustRightInd w:val="0"/>
        <w:snapToGrid w:val="0"/>
        <w:spacing w:line="312" w:lineRule="auto"/>
        <w:ind w:right="280" w:firstLine="5852" w:firstLineChars="2090"/>
        <w:jc w:val="righ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2015年12月8日</w:t>
      </w:r>
    </w:p>
    <w:p>
      <w:pPr>
        <w:adjustRightInd w:val="0"/>
        <w:snapToGrid w:val="0"/>
        <w:spacing w:line="288" w:lineRule="auto"/>
        <w:rPr>
          <w:rFonts w:hint="eastAsia" w:ascii="仿宋_GB2312" w:hAnsi="宋体" w:eastAsia="仿宋_GB2312"/>
          <w:b/>
          <w:bCs/>
          <w:color w:val="FF0000"/>
          <w:sz w:val="48"/>
          <w:szCs w:val="48"/>
        </w:rPr>
      </w:pPr>
    </w:p>
    <w:p>
      <w:pPr>
        <w:adjustRightInd w:val="0"/>
        <w:snapToGrid w:val="0"/>
        <w:spacing w:line="288" w:lineRule="auto"/>
        <w:rPr>
          <w:rFonts w:hint="eastAsia" w:ascii="仿宋_GB2312" w:hAnsi="宋体" w:eastAsia="仿宋_GB2312"/>
          <w:b/>
          <w:bCs/>
          <w:color w:val="FF0000"/>
          <w:sz w:val="48"/>
          <w:szCs w:val="48"/>
        </w:rPr>
      </w:pPr>
      <w:r>
        <w:rPr>
          <w:rFonts w:hint="eastAsia" w:ascii="仿宋_GB2312" w:hAnsi="宋体" w:eastAsia="仿宋_GB2312"/>
          <w:b/>
          <w:bCs/>
          <w:color w:val="FF0000"/>
          <w:sz w:val="48"/>
          <w:szCs w:val="48"/>
        </w:rPr>
        <w:t>会议信息</w:t>
      </w:r>
    </w:p>
    <w:p>
      <w:pPr>
        <w:adjustRightInd w:val="0"/>
        <w:snapToGrid w:val="0"/>
        <w:spacing w:line="264" w:lineRule="auto"/>
        <w:ind w:left="1400" w:hanging="1400" w:hangingChars="500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参会对象：中医科医师，针灸科医师，中西医结合医师</w:t>
      </w:r>
    </w:p>
    <w:p>
      <w:pPr>
        <w:adjustRightInd w:val="0"/>
        <w:snapToGrid w:val="0"/>
        <w:spacing w:line="264" w:lineRule="auto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会议时间：2015年12月25日-27日</w:t>
      </w:r>
    </w:p>
    <w:p>
      <w:pPr>
        <w:adjustRightInd w:val="0"/>
        <w:snapToGrid w:val="0"/>
        <w:spacing w:line="264" w:lineRule="auto"/>
        <w:rPr>
          <w:rFonts w:hint="eastAsia" w:ascii="仿宋_GB2312" w:hAnsi="宋体" w:eastAsia="仿宋_GB2312"/>
          <w:bCs/>
          <w:color w:val="000000"/>
          <w:sz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会议地址：</w:t>
      </w:r>
      <w:r>
        <w:rPr>
          <w:rFonts w:hint="eastAsia" w:ascii="仿宋_GB2312" w:hAnsi="宋体" w:eastAsia="仿宋_GB2312"/>
          <w:bCs/>
          <w:color w:val="000000"/>
          <w:sz w:val="28"/>
        </w:rPr>
        <w:t>山西省太原市小店区王村北街西口，漳泽大酒店</w:t>
      </w:r>
    </w:p>
    <w:p>
      <w:pPr>
        <w:adjustRightInd w:val="0"/>
        <w:snapToGrid w:val="0"/>
        <w:spacing w:line="264" w:lineRule="auto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学分授予：国家级继续教育Ⅰ类学分10分（刷学分卡）。</w:t>
      </w:r>
    </w:p>
    <w:p>
      <w:pPr>
        <w:adjustRightInd w:val="0"/>
        <w:snapToGrid w:val="0"/>
        <w:spacing w:line="264" w:lineRule="auto"/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</w:pPr>
    </w:p>
    <w:p>
      <w:pPr>
        <w:adjustRightInd w:val="0"/>
        <w:snapToGrid w:val="0"/>
        <w:spacing w:line="264" w:lineRule="auto"/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</w:pPr>
    </w:p>
    <w:p>
      <w:pPr>
        <w:adjustRightInd w:val="0"/>
        <w:snapToGrid w:val="0"/>
        <w:spacing w:line="264" w:lineRule="auto"/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特邀讲者：</w:t>
      </w:r>
    </w:p>
    <w:p>
      <w:pPr>
        <w:adjustRightInd w:val="0"/>
        <w:snapToGrid w:val="0"/>
        <w:spacing w:line="264" w:lineRule="auto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吕景山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：我省唯一国医大师，北京四大名医施今墨先生弟子，享受国务院特殊津贴，全国第三、四批名老中医药专家学术经验指导老师。历任中国针灸学会第三届理事会理事、中国针灸学会腧穴分会副理事长、中华全国中医学会山西省分会常务理事、山西省卫生系列高级职称评审委员会委员;山西省政协七届委员会委员、山西省科协四届委员 等。主要著作有《施今墨对药》（荣获1982年度全国优秀图书一等奖)、《吕景山对穴》等10多部，发表论文60余篇。</w:t>
      </w:r>
    </w:p>
    <w:p>
      <w:pPr>
        <w:adjustRightInd w:val="0"/>
        <w:snapToGrid w:val="0"/>
        <w:spacing w:line="264" w:lineRule="auto"/>
        <w:ind w:firstLine="551" w:firstLineChars="196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冀来喜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，教授，博士生导师，山西中医学院副院长，中国针灸学会针灸临床研究会理事，山西省针灸学会副理事长兼秘书长。山西省“五一”劳动奖章获得者，科技部课题评审专家、国家自然基金课题评审专家、中国针灸学会科学技术奖评审专家等。主编和参编针灸专业教材12部，主持国家自然基金3项。</w:t>
      </w:r>
    </w:p>
    <w:p>
      <w:pPr>
        <w:adjustRightInd w:val="0"/>
        <w:snapToGrid w:val="0"/>
        <w:spacing w:line="264" w:lineRule="auto"/>
        <w:ind w:firstLine="551" w:firstLineChars="196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文洪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，教授、博士生导师，中华中医药学会对外交流与合作分会委员，中国针刀专业委员会委员。国家级名老中医药师承导师，国家中医药管理局重点专科针灸学带头人，援外工作八年，曾获喀麦隆国家一级骑士勋章，山西省五一劳动奖章，多次受到党和国家领导人接见。擅长应用针灸平衡疗法治疗各种疑难杂症。</w:t>
      </w:r>
    </w:p>
    <w:p>
      <w:pPr>
        <w:adjustRightInd w:val="0"/>
        <w:snapToGrid w:val="0"/>
        <w:spacing w:line="264" w:lineRule="auto"/>
        <w:ind w:firstLine="555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倪</w:t>
      </w: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lang w:eastAsia="zh-CN"/>
        </w:rPr>
        <w:t>青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：</w:t>
      </w:r>
      <w:bookmarkStart w:id="0" w:name="_GoBack"/>
      <w:bookmarkEnd w:id="0"/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主任医师，教授，博士后、博士生导师。中国中医科学院广安门医院内分泌科主任，国家中医药管理局“全国中医糖尿病专病医疗中心”及“北京市中医糖尿病诊疗中心”执行主任，全国中医重点专科协作组组长。</w:t>
      </w:r>
    </w:p>
    <w:p>
      <w:pPr>
        <w:adjustRightInd w:val="0"/>
        <w:snapToGrid w:val="0"/>
        <w:spacing w:line="264" w:lineRule="auto"/>
        <w:ind w:firstLine="551" w:firstLineChars="196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郝重耀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，副主任医师，副教授，山西中医学院第三中医院副院长</w:t>
      </w:r>
      <w:r>
        <w:rPr>
          <w:rFonts w:hint="eastAsia" w:ascii="仿宋_GB2312" w:hAnsi="宋体" w:eastAsia="仿宋_GB2312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山西省针灸学会理事，风湿协会委员会主任委员，国家中医药管理局“十一五”重点学科康复科建设负责人。</w:t>
      </w:r>
      <w:r>
        <w:rPr>
          <w:rFonts w:hint="eastAsia" w:ascii="仿宋_GB2312" w:hAnsi="宋体" w:eastAsia="仿宋_GB2312"/>
          <w:bCs/>
          <w:color w:val="000000"/>
          <w:sz w:val="28"/>
          <w:szCs w:val="28"/>
          <w:lang w:eastAsia="zh-CN"/>
        </w:rPr>
        <w:t>师从国医大师吕景山，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从事针灸专业20余年，擅长针灸治疗颈肩腰腿痛、中风偏瘫、头痛、眩晕、三叉神经痛等。</w:t>
      </w:r>
    </w:p>
    <w:p>
      <w:pPr>
        <w:rPr>
          <w:rFonts w:hint="eastAsia" w:ascii="仿宋_GB2312" w:hAnsi="宋体" w:eastAsia="仿宋_GB2312"/>
          <w:b/>
          <w:bCs/>
          <w:color w:val="FF0000"/>
          <w:sz w:val="48"/>
          <w:szCs w:val="48"/>
        </w:rPr>
      </w:pPr>
      <w:r>
        <w:rPr>
          <w:rFonts w:hint="eastAsia" w:ascii="仿宋_GB2312" w:hAnsi="宋体" w:eastAsia="仿宋_GB2312"/>
          <w:b/>
          <w:bCs/>
          <w:i/>
          <w:color w:val="000000"/>
          <w:sz w:val="28"/>
          <w:szCs w:val="28"/>
        </w:rPr>
        <w:br w:type="page"/>
      </w:r>
      <w:r>
        <w:rPr>
          <w:rFonts w:hint="eastAsia" w:ascii="仿宋_GB2312" w:hAnsi="宋体" w:eastAsia="仿宋_GB2312"/>
          <w:b/>
          <w:bCs/>
          <w:color w:val="FF0000"/>
          <w:sz w:val="48"/>
          <w:szCs w:val="48"/>
        </w:rPr>
        <w:t>会议联系方式</w:t>
      </w:r>
    </w:p>
    <w:p>
      <w:pPr>
        <w:adjustRightInd w:val="0"/>
        <w:snapToGrid w:val="0"/>
        <w:spacing w:line="288" w:lineRule="auto"/>
        <w:rPr>
          <w:rFonts w:hint="eastAsia"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 xml:space="preserve">医院地址：山西省太原市平阳路北园街2号。邮政编码：030006 </w:t>
      </w:r>
    </w:p>
    <w:p>
      <w:pPr>
        <w:adjustRightInd w:val="0"/>
        <w:snapToGrid w:val="0"/>
        <w:spacing w:line="288" w:lineRule="auto"/>
        <w:rPr>
          <w:rFonts w:hint="eastAsia"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会议秘书：张天生  13466838493        段永峰  13623514295</w:t>
      </w:r>
    </w:p>
    <w:p>
      <w:pPr>
        <w:adjustRightInd w:val="0"/>
        <w:snapToGrid w:val="0"/>
        <w:spacing w:line="288" w:lineRule="auto"/>
        <w:rPr>
          <w:rFonts w:hint="eastAsia"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 xml:space="preserve">          李让钱  15935103104        李  哲  13834230085</w:t>
      </w:r>
    </w:p>
    <w:p>
      <w:pPr>
        <w:rPr>
          <w:rFonts w:hint="eastAsia" w:ascii="仿宋_GB2312" w:hAnsi="宋体" w:eastAsia="仿宋_GB2312"/>
          <w:b/>
          <w:bCs/>
          <w:color w:val="FF0000"/>
          <w:sz w:val="48"/>
          <w:szCs w:val="48"/>
        </w:rPr>
      </w:pPr>
      <w:r>
        <w:rPr>
          <w:rFonts w:hint="eastAsia" w:ascii="仿宋_GB2312" w:hAnsi="宋体" w:eastAsia="仿宋_GB2312"/>
          <w:b/>
          <w:bCs/>
          <w:color w:val="FF0000"/>
          <w:sz w:val="48"/>
          <w:szCs w:val="48"/>
        </w:rPr>
        <w:t>会议注册</w:t>
      </w:r>
    </w:p>
    <w:p>
      <w:pPr>
        <w:snapToGrid w:val="0"/>
        <w:spacing w:line="288" w:lineRule="auto"/>
        <w:rPr>
          <w:rFonts w:hint="eastAsia" w:ascii="仿宋_GB2312" w:hAnsi="宋体" w:eastAsia="仿宋_GB2312"/>
          <w:bCs/>
          <w:color w:val="000000"/>
          <w:sz w:val="28"/>
        </w:rPr>
      </w:pPr>
      <w:r>
        <w:rPr>
          <w:rFonts w:hint="eastAsia" w:ascii="仿宋_GB2312" w:hAnsi="宋体" w:eastAsia="仿宋_GB2312"/>
          <w:bCs/>
          <w:color w:val="000000"/>
          <w:sz w:val="28"/>
        </w:rPr>
        <w:t>报到时间：2015年 12月25日 15：00-21：00</w:t>
      </w:r>
    </w:p>
    <w:p>
      <w:pPr>
        <w:snapToGrid w:val="0"/>
        <w:spacing w:line="288" w:lineRule="auto"/>
        <w:rPr>
          <w:rFonts w:hint="eastAsia" w:ascii="仿宋_GB2312" w:hAnsi="宋体" w:eastAsia="仿宋_GB2312"/>
          <w:bCs/>
          <w:color w:val="000000"/>
          <w:sz w:val="28"/>
        </w:rPr>
      </w:pPr>
      <w:r>
        <w:rPr>
          <w:rFonts w:hint="eastAsia" w:ascii="仿宋_GB2312" w:hAnsi="宋体" w:eastAsia="仿宋_GB2312"/>
          <w:bCs/>
          <w:color w:val="000000"/>
          <w:sz w:val="28"/>
        </w:rPr>
        <w:t>报到地点：山西省太原市小店区王村北街西口，漳泽大酒店</w:t>
      </w:r>
    </w:p>
    <w:p>
      <w:pPr>
        <w:snapToGrid w:val="0"/>
        <w:spacing w:line="288" w:lineRule="auto"/>
        <w:rPr>
          <w:rFonts w:hint="eastAsia" w:ascii="仿宋_GB2312" w:hAnsi="宋体" w:eastAsia="仿宋_GB2312"/>
          <w:bCs/>
          <w:color w:val="000000"/>
          <w:sz w:val="28"/>
        </w:rPr>
      </w:pPr>
      <w:r>
        <w:rPr>
          <w:rFonts w:hint="eastAsia" w:ascii="仿宋_GB2312" w:hAnsi="宋体" w:eastAsia="仿宋_GB2312"/>
          <w:bCs/>
          <w:color w:val="000000"/>
          <w:sz w:val="28"/>
        </w:rPr>
        <w:t xml:space="preserve">          前台电话：0351-7326552</w:t>
      </w:r>
    </w:p>
    <w:p>
      <w:pPr>
        <w:snapToGrid w:val="0"/>
        <w:spacing w:line="288" w:lineRule="auto"/>
        <w:rPr>
          <w:rFonts w:hint="eastAsia" w:ascii="仿宋_GB2312" w:hAnsi="宋体" w:eastAsia="仿宋_GB2312"/>
          <w:bCs/>
          <w:color w:val="000000"/>
          <w:sz w:val="28"/>
        </w:rPr>
      </w:pPr>
      <w:r>
        <w:rPr>
          <w:rFonts w:hint="eastAsia" w:ascii="仿宋_GB2312" w:hAnsi="宋体" w:eastAsia="仿宋_GB2312"/>
          <w:bCs/>
          <w:color w:val="000000"/>
          <w:sz w:val="28"/>
        </w:rPr>
        <w:t>参会注册方式：</w:t>
      </w:r>
    </w:p>
    <w:p>
      <w:pPr>
        <w:numPr>
          <w:ilvl w:val="0"/>
          <w:numId w:val="1"/>
        </w:numPr>
        <w:tabs>
          <w:tab w:val="left" w:pos="360"/>
        </w:tabs>
        <w:snapToGrid w:val="0"/>
        <w:spacing w:line="288" w:lineRule="auto"/>
        <w:rPr>
          <w:rFonts w:hint="eastAsia"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现场注册：登记联系方式及入住事宜；领取学术会议资料、国家继教I类学分登记及领取餐</w:t>
      </w:r>
      <w:r>
        <w:rPr>
          <w:rFonts w:hint="eastAsia" w:ascii="仿宋_GB2312" w:hAnsi="宋体"/>
          <w:bCs/>
          <w:color w:val="000000"/>
          <w:sz w:val="30"/>
          <w:szCs w:val="30"/>
        </w:rPr>
        <w:t>劵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等。</w:t>
      </w:r>
    </w:p>
    <w:p>
      <w:pPr>
        <w:numPr>
          <w:ilvl w:val="0"/>
          <w:numId w:val="1"/>
        </w:numPr>
        <w:tabs>
          <w:tab w:val="left" w:pos="360"/>
        </w:tabs>
        <w:snapToGrid w:val="0"/>
        <w:spacing w:line="288" w:lineRule="auto"/>
        <w:rPr>
          <w:rFonts w:hint="eastAsia"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为方便各位代表顺利快速入住，建议提前向组委会秘书处预订住宿.</w:t>
      </w:r>
    </w:p>
    <w:p>
      <w:pPr>
        <w:numPr>
          <w:ilvl w:val="0"/>
          <w:numId w:val="1"/>
        </w:numPr>
        <w:tabs>
          <w:tab w:val="left" w:pos="360"/>
        </w:tabs>
        <w:snapToGrid w:val="0"/>
        <w:spacing w:line="288" w:lineRule="auto"/>
        <w:rPr>
          <w:rFonts w:hint="eastAsia"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参会人员注意事项：</w:t>
      </w:r>
      <w:r>
        <w:rPr>
          <w:rFonts w:hint="eastAsia" w:ascii="黑体" w:hAnsi="宋体" w:eastAsia="黑体"/>
          <w:bCs/>
          <w:color w:val="000000"/>
          <w:sz w:val="30"/>
          <w:szCs w:val="30"/>
        </w:rPr>
        <w:t>限额参会成员食宿资料免费；非限额参会人员住宿资料费自理，提供午餐晚餐；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限额参会成员包括（山西省医联体每单位2-3名，本院对口支援成员每单位2-3名联系人李哲；山西省县级名医堂成员各单位2名,学术流派各2-3人联系人张天生）；</w:t>
      </w:r>
      <w:r>
        <w:rPr>
          <w:rFonts w:hint="eastAsia" w:ascii="黑体" w:hAnsi="宋体" w:eastAsia="黑体"/>
          <w:bCs/>
          <w:color w:val="000000"/>
          <w:sz w:val="30"/>
          <w:szCs w:val="30"/>
        </w:rPr>
        <w:t>邮箱收到参会人员回执为准。</w:t>
      </w:r>
    </w:p>
    <w:p>
      <w:pPr>
        <w:numPr>
          <w:ilvl w:val="0"/>
          <w:numId w:val="1"/>
        </w:numPr>
        <w:tabs>
          <w:tab w:val="left" w:pos="360"/>
        </w:tabs>
        <w:snapToGrid w:val="0"/>
        <w:spacing w:line="288" w:lineRule="auto"/>
        <w:rPr>
          <w:rFonts w:hint="eastAsia"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住宿费用：149元/床/天（含早餐）；餐费：100元/人/天（午、晚餐），交通费自理，会议不设接送服务。</w:t>
      </w:r>
    </w:p>
    <w:p>
      <w:pPr>
        <w:ind w:firstLine="138" w:firstLineChars="49"/>
        <w:rPr>
          <w:rFonts w:hint="eastAsia"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bCs/>
          <w:color w:val="000000"/>
          <w:sz w:val="28"/>
        </w:rPr>
        <w:drawing>
          <wp:inline distT="0" distB="0" distL="114300" distR="114300">
            <wp:extent cx="378460" cy="325755"/>
            <wp:effectExtent l="0" t="0" r="2540" b="17145"/>
            <wp:docPr id="2" name="图片 2" descr="9825bc315c6034a8b6993e6cca13495408237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825bc315c6034a8b6993e6cca134954082376e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color w:val="000000"/>
          <w:sz w:val="28"/>
        </w:rPr>
        <w:t xml:space="preserve"> -----------------------------------------------------</w:t>
      </w:r>
    </w:p>
    <w:p>
      <w:pPr>
        <w:jc w:val="center"/>
        <w:rPr>
          <w:rFonts w:hint="eastAsia"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bCs/>
          <w:color w:val="000000"/>
          <w:sz w:val="28"/>
        </w:rPr>
        <w:t>山西省针灸医院 “国家</w:t>
      </w:r>
      <w:r>
        <w:rPr>
          <w:rFonts w:hint="eastAsia" w:ascii="黑体" w:hAnsi="宋体" w:eastAsia="黑体"/>
          <w:b/>
          <w:sz w:val="28"/>
          <w:szCs w:val="28"/>
        </w:rPr>
        <w:t>继续教育项目研修班”</w:t>
      </w:r>
      <w:r>
        <w:rPr>
          <w:rFonts w:hint="eastAsia" w:ascii="方正报宋简体" w:hAnsi="宋体" w:eastAsia="方正报宋简体" w:cs="宋体"/>
          <w:color w:val="000000"/>
          <w:sz w:val="28"/>
          <w:szCs w:val="28"/>
          <w:lang w:bidi="he-IL"/>
        </w:rPr>
        <w:t>注册回执</w:t>
      </w:r>
    </w:p>
    <w:p>
      <w:pPr>
        <w:jc w:val="center"/>
        <w:rPr>
          <w:rFonts w:ascii="黑体" w:hAnsi="宋体" w:eastAsia="黑体"/>
          <w:b/>
          <w:sz w:val="24"/>
        </w:rPr>
      </w:pPr>
    </w:p>
    <w:tbl>
      <w:tblPr>
        <w:tblStyle w:val="6"/>
        <w:tblW w:w="9654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1251"/>
        <w:gridCol w:w="1251"/>
        <w:gridCol w:w="1117"/>
        <w:gridCol w:w="1476"/>
        <w:gridCol w:w="928"/>
        <w:gridCol w:w="18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仿宋_GB2312" w:hAnsi="宋体" w:eastAsia="仿宋_GB2312" w:cs="宋体"/>
                <w:sz w:val="24"/>
                <w:lang w:bidi="he-IL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he-IL"/>
              </w:rPr>
              <w:t>姓 名</w:t>
            </w:r>
          </w:p>
        </w:tc>
        <w:tc>
          <w:tcPr>
            <w:tcW w:w="12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仿宋_GB2312" w:hAnsi="宋体" w:eastAsia="仿宋_GB2312" w:cs="宋体"/>
                <w:sz w:val="24"/>
                <w:lang w:bidi="he-IL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he-IL"/>
              </w:rPr>
              <w:t>年 龄</w:t>
            </w:r>
          </w:p>
        </w:tc>
        <w:tc>
          <w:tcPr>
            <w:tcW w:w="12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仿宋_GB2312" w:hAnsi="宋体" w:eastAsia="仿宋_GB2312" w:cs="宋体"/>
                <w:sz w:val="24"/>
                <w:lang w:bidi="he-IL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he-IL"/>
              </w:rPr>
              <w:t>性 别</w:t>
            </w:r>
          </w:p>
        </w:tc>
        <w:tc>
          <w:tcPr>
            <w:tcW w:w="25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仿宋_GB2312" w:hAnsi="宋体" w:eastAsia="仿宋_GB2312" w:cs="宋体"/>
                <w:sz w:val="24"/>
                <w:lang w:bidi="he-IL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he-IL"/>
              </w:rPr>
              <w:t>职务、职称</w:t>
            </w:r>
          </w:p>
        </w:tc>
        <w:tc>
          <w:tcPr>
            <w:tcW w:w="28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仿宋_GB2312" w:hAnsi="宋体" w:eastAsia="仿宋_GB2312" w:cs="宋体"/>
                <w:sz w:val="24"/>
                <w:lang w:bidi="he-IL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he-IL"/>
              </w:rPr>
              <w:t>手机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Arial"/>
                <w:sz w:val="24"/>
                <w:lang w:bidi="he-I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Arial"/>
                <w:sz w:val="24"/>
                <w:lang w:bidi="he-I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Arial"/>
                <w:sz w:val="24"/>
                <w:lang w:bidi="he-IL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Arial"/>
                <w:sz w:val="24"/>
                <w:lang w:bidi="he-IL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Arial"/>
                <w:sz w:val="24"/>
                <w:lang w:bidi="he-IL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Arial"/>
                <w:sz w:val="24"/>
                <w:lang w:bidi="he-I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Arial"/>
                <w:sz w:val="24"/>
                <w:lang w:bidi="he-I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Arial"/>
                <w:sz w:val="24"/>
                <w:lang w:bidi="he-IL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Arial"/>
                <w:sz w:val="24"/>
                <w:lang w:bidi="he-IL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Arial"/>
                <w:sz w:val="24"/>
                <w:lang w:bidi="he-IL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Arial"/>
                <w:sz w:val="24"/>
                <w:lang w:bidi="he-I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Arial"/>
                <w:sz w:val="24"/>
                <w:lang w:bidi="he-I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Arial"/>
                <w:sz w:val="24"/>
                <w:lang w:bidi="he-IL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Arial"/>
                <w:sz w:val="24"/>
                <w:lang w:bidi="he-IL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Arial"/>
                <w:sz w:val="24"/>
                <w:lang w:bidi="he-IL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仿宋_GB2312" w:hAnsi="宋体" w:eastAsia="仿宋_GB2312" w:cs="宋体"/>
                <w:sz w:val="24"/>
                <w:lang w:bidi="he-IL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he-IL"/>
              </w:rPr>
              <w:t>单位名称</w:t>
            </w:r>
          </w:p>
        </w:tc>
        <w:tc>
          <w:tcPr>
            <w:tcW w:w="79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Arial"/>
                <w:sz w:val="24"/>
                <w:lang w:bidi="he-IL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仿宋_GB2312" w:hAnsi="宋体" w:eastAsia="仿宋_GB2312" w:cs="宋体"/>
                <w:sz w:val="24"/>
                <w:lang w:bidi="he-IL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he-IL"/>
              </w:rPr>
              <w:t>通讯地址</w:t>
            </w:r>
          </w:p>
        </w:tc>
        <w:tc>
          <w:tcPr>
            <w:tcW w:w="50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Arial"/>
                <w:sz w:val="24"/>
                <w:lang w:bidi="he-I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仿宋_GB2312" w:hAnsi="宋体" w:eastAsia="仿宋_GB2312" w:cs="宋体"/>
                <w:sz w:val="24"/>
                <w:lang w:bidi="he-IL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he-IL"/>
              </w:rPr>
              <w:t>邮编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Arial"/>
                <w:sz w:val="24"/>
                <w:lang w:bidi="he-IL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仿宋_GB2312" w:hAnsi="宋体" w:eastAsia="仿宋_GB2312" w:cs="宋体"/>
                <w:sz w:val="24"/>
                <w:lang w:bidi="he-IL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he-IL"/>
              </w:rPr>
              <w:t>是否住宿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仿宋_GB2312" w:hAnsi="宋体" w:eastAsia="仿宋_GB2312" w:cs="宋体"/>
                <w:sz w:val="24"/>
                <w:lang w:bidi="he-IL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仿宋_GB2312" w:hAnsi="宋体" w:eastAsia="仿宋_GB2312" w:cs="宋体"/>
                <w:sz w:val="24"/>
                <w:lang w:bidi="he-IL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he-IL"/>
              </w:rPr>
              <w:t>电子邮箱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Arial"/>
                <w:sz w:val="24"/>
                <w:lang w:bidi="he-IL"/>
              </w:rPr>
            </w:pPr>
          </w:p>
        </w:tc>
      </w:tr>
    </w:tbl>
    <w:p>
      <w:pPr>
        <w:rPr>
          <w:rFonts w:hint="eastAsia"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Cs/>
          <w:color w:val="000000"/>
          <w:sz w:val="24"/>
        </w:rPr>
        <w:t>注：1、因名额有限，参会者务必12月22日前将参会人员情况发到指定邮箱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（名医堂和流派发</w:t>
      </w:r>
      <w:r>
        <w:rPr>
          <w:rFonts w:ascii="仿宋_GB2312" w:hAnsi="宋体" w:eastAsia="仿宋_GB2312"/>
          <w:b/>
          <w:bCs/>
          <w:color w:val="000000"/>
          <w:sz w:val="24"/>
        </w:rPr>
        <w:fldChar w:fldCharType="begin"/>
      </w:r>
      <w:r>
        <w:rPr>
          <w:rFonts w:ascii="仿宋_GB2312" w:hAnsi="宋体" w:eastAsia="仿宋_GB2312"/>
          <w:b/>
          <w:bCs/>
          <w:color w:val="000000"/>
          <w:sz w:val="24"/>
        </w:rPr>
        <w:instrText xml:space="preserve"> HYPERLINK "mailto:</w:instrTex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instrText xml:space="preserve">372785832@qq.com</w:instrText>
      </w:r>
      <w:r>
        <w:rPr>
          <w:rFonts w:ascii="仿宋_GB2312" w:hAnsi="宋体" w:eastAsia="仿宋_GB2312"/>
          <w:b/>
          <w:bCs/>
          <w:color w:val="000000"/>
          <w:sz w:val="24"/>
        </w:rPr>
        <w:instrText xml:space="preserve">" </w:instrText>
      </w:r>
      <w:r>
        <w:rPr>
          <w:rFonts w:ascii="仿宋_GB2312" w:hAnsi="宋体" w:eastAsia="仿宋_GB2312"/>
          <w:b/>
          <w:bCs/>
          <w:color w:val="000000"/>
          <w:sz w:val="24"/>
        </w:rPr>
        <w:fldChar w:fldCharType="separate"/>
      </w:r>
      <w:r>
        <w:rPr>
          <w:rStyle w:val="5"/>
          <w:rFonts w:hint="eastAsia" w:ascii="仿宋_GB2312" w:hAnsi="宋体" w:eastAsia="仿宋_GB2312"/>
          <w:b/>
          <w:bCs/>
          <w:sz w:val="24"/>
        </w:rPr>
        <w:t>372785832@qq.com</w:t>
      </w:r>
      <w:r>
        <w:rPr>
          <w:rFonts w:ascii="仿宋_GB2312" w:hAnsi="宋体" w:eastAsia="仿宋_GB2312"/>
          <w:b/>
          <w:bCs/>
          <w:color w:val="000000"/>
          <w:sz w:val="24"/>
        </w:rPr>
        <w:fldChar w:fldCharType="end"/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张天生      医联体和对口支援发</w:t>
      </w:r>
      <w:r>
        <w:rPr>
          <w:rFonts w:ascii="仿宋_GB2312" w:hAnsi="宋体" w:eastAsia="仿宋_GB2312"/>
          <w:b/>
          <w:bCs/>
          <w:color w:val="000000"/>
          <w:sz w:val="24"/>
        </w:rPr>
        <w:fldChar w:fldCharType="begin"/>
      </w:r>
      <w:r>
        <w:rPr>
          <w:rFonts w:ascii="仿宋_GB2312" w:hAnsi="宋体" w:eastAsia="仿宋_GB2312"/>
          <w:b/>
          <w:bCs/>
          <w:color w:val="000000"/>
          <w:sz w:val="24"/>
        </w:rPr>
        <w:instrText xml:space="preserve"> HYPERLINK "mailto:553679132</w:instrTex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instrText xml:space="preserve">@qq.com</w:instrText>
      </w:r>
      <w:r>
        <w:rPr>
          <w:rFonts w:ascii="仿宋_GB2312" w:hAnsi="宋体" w:eastAsia="仿宋_GB2312"/>
          <w:b/>
          <w:bCs/>
          <w:color w:val="000000"/>
          <w:sz w:val="24"/>
        </w:rPr>
        <w:instrText xml:space="preserve">" </w:instrText>
      </w:r>
      <w:r>
        <w:rPr>
          <w:rFonts w:ascii="仿宋_GB2312" w:hAnsi="宋体" w:eastAsia="仿宋_GB2312"/>
          <w:b/>
          <w:bCs/>
          <w:color w:val="000000"/>
          <w:sz w:val="24"/>
        </w:rPr>
        <w:fldChar w:fldCharType="separate"/>
      </w:r>
      <w:r>
        <w:rPr>
          <w:rStyle w:val="5"/>
          <w:rFonts w:ascii="仿宋_GB2312" w:hAnsi="宋体" w:eastAsia="仿宋_GB2312"/>
          <w:b/>
          <w:bCs/>
          <w:sz w:val="24"/>
        </w:rPr>
        <w:t>553679132</w:t>
      </w:r>
      <w:r>
        <w:rPr>
          <w:rStyle w:val="5"/>
          <w:rFonts w:hint="eastAsia" w:ascii="仿宋_GB2312" w:hAnsi="宋体" w:eastAsia="仿宋_GB2312"/>
          <w:b/>
          <w:bCs/>
          <w:sz w:val="24"/>
        </w:rPr>
        <w:t>@qq.com</w:t>
      </w:r>
      <w:r>
        <w:rPr>
          <w:rFonts w:ascii="仿宋_GB2312" w:hAnsi="宋体" w:eastAsia="仿宋_GB2312"/>
          <w:b/>
          <w:bCs/>
          <w:color w:val="000000"/>
          <w:sz w:val="24"/>
        </w:rPr>
        <w:fldChar w:fldCharType="end"/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李哲）。</w:t>
      </w:r>
    </w:p>
    <w:p>
      <w:pPr>
        <w:ind w:firstLine="420"/>
        <w:rPr>
          <w:rFonts w:hint="eastAsia" w:ascii="仿宋_GB2312" w:hAnsi="宋体" w:eastAsia="仿宋_GB2312"/>
          <w:bCs/>
          <w:color w:val="000000"/>
          <w:szCs w:val="21"/>
        </w:rPr>
      </w:pPr>
      <w:r>
        <w:rPr>
          <w:rFonts w:hint="eastAsia" w:ascii="仿宋_GB2312" w:hAnsi="宋体" w:eastAsia="仿宋_GB2312"/>
          <w:bCs/>
          <w:color w:val="000000"/>
          <w:szCs w:val="21"/>
        </w:rPr>
        <w:t>2、此表复制有效，并保存本文本。　　　　　　　　　　</w:t>
      </w:r>
    </w:p>
    <w:p>
      <w:pPr>
        <w:ind w:firstLine="6860" w:firstLineChars="3118"/>
      </w:pPr>
      <w:r>
        <w:rPr>
          <w:rFonts w:hint="eastAsia" w:ascii="仿宋_GB2312" w:hAnsi="宋体" w:eastAsia="仿宋_GB2312"/>
          <w:bCs/>
          <w:color w:val="000000"/>
          <w:sz w:val="22"/>
          <w:szCs w:val="28"/>
        </w:rPr>
        <w:t>二零一五年十二月八日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33" w:right="1134" w:bottom="510" w:left="113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报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报宋简体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方正报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报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报宋简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0344861">
    <w:nsid w:val="5672819D"/>
    <w:multiLevelType w:val="multilevel"/>
    <w:tmpl w:val="5672819D"/>
    <w:lvl w:ilvl="0" w:tentative="1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4503448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F6356"/>
    <w:rsid w:val="0FFF6356"/>
    <w:rsid w:val="3574092C"/>
    <w:rsid w:val="6AED54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66CC"/>
      <w:u w:val="non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2015-12-17T09:22:00Z</dcterms:created>
  <dc:creator>Administrator</dc:creator>
  <cp:lastModifiedBy>speed</cp:lastModifiedBy>
  <dcterms:modified xsi:type="dcterms:W3CDTF">2015-12-18T13:22:37Z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